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F484" w14:textId="77777777" w:rsidR="00B80F18" w:rsidRDefault="00E261C1">
      <w:pPr>
        <w:autoSpaceDE w:val="0"/>
        <w:autoSpaceDN w:val="0"/>
        <w:rPr>
          <w:rFonts w:eastAsia="Calibri" w:cs="Calibri"/>
          <w:szCs w:val="22"/>
        </w:rPr>
      </w:pPr>
      <w:r>
        <w:rPr>
          <w:rFonts w:eastAsia="Calibri" w:cs="Calibri"/>
          <w:szCs w:val="22"/>
        </w:rPr>
        <w:t>Cook Children's</w:t>
      </w:r>
      <w:r>
        <w:rPr>
          <w:rFonts w:eastAsia="Calibri" w:cs="Calibri"/>
          <w:szCs w:val="22"/>
        </w:rPr>
        <w:t xml:space="preserve"> Health System (Cook), a premier and innovative pediatric health system serving the Dallas/Fort Worth area, has retained WittKieffer to conduct a national search for their Vice President and Chief Information Security Officer (VP/CISO). This is an exceptio</w:t>
      </w:r>
      <w:r>
        <w:rPr>
          <w:rFonts w:eastAsia="Calibri" w:cs="Calibri"/>
          <w:szCs w:val="22"/>
        </w:rPr>
        <w:t xml:space="preserve">nal opportunity to make a significant impact supporting the mission of Cook: To nurture, advance and protect the health and well-being of children. Cook includes more than 80 clinics, a 445-bed hospital, a </w:t>
      </w:r>
      <w:proofErr w:type="gramStart"/>
      <w:r>
        <w:rPr>
          <w:rFonts w:eastAsia="Calibri" w:cs="Calibri"/>
          <w:szCs w:val="22"/>
        </w:rPr>
        <w:t>450 doctor</w:t>
      </w:r>
      <w:proofErr w:type="gramEnd"/>
      <w:r>
        <w:rPr>
          <w:rFonts w:eastAsia="Calibri" w:cs="Calibri"/>
          <w:szCs w:val="22"/>
        </w:rPr>
        <w:t xml:space="preserve"> physician network, a children's health </w:t>
      </w:r>
      <w:r>
        <w:rPr>
          <w:rFonts w:eastAsia="Calibri" w:cs="Calibri"/>
          <w:szCs w:val="22"/>
        </w:rPr>
        <w:t xml:space="preserve">plan, children’s home health services and other businesses under the Cook Children's umbrella. </w:t>
      </w:r>
    </w:p>
    <w:p w14:paraId="5DCB47E3" w14:textId="77777777" w:rsidR="00B80F18" w:rsidRDefault="00B80F18">
      <w:pPr>
        <w:autoSpaceDE w:val="0"/>
        <w:autoSpaceDN w:val="0"/>
        <w:spacing w:after="240"/>
        <w:contextualSpacing/>
        <w:rPr>
          <w:rFonts w:ascii="Times New Roman" w:eastAsia="Calibri" w:hAnsi="Times New Roman" w:cs="Times New Roman"/>
          <w:szCs w:val="22"/>
        </w:rPr>
      </w:pPr>
    </w:p>
    <w:p w14:paraId="5A91CACC" w14:textId="77777777" w:rsidR="00B80F18" w:rsidRDefault="00E261C1">
      <w:pPr>
        <w:autoSpaceDE w:val="0"/>
        <w:autoSpaceDN w:val="0"/>
        <w:spacing w:after="240"/>
        <w:contextualSpacing/>
        <w:rPr>
          <w:rFonts w:eastAsia="Calibri" w:cs="Calibri"/>
          <w:szCs w:val="22"/>
        </w:rPr>
      </w:pPr>
      <w:r>
        <w:rPr>
          <w:rFonts w:eastAsia="Calibri" w:cs="Calibri"/>
          <w:szCs w:val="22"/>
        </w:rPr>
        <w:t>Reporting to the Senior Vice President and Chief Information Officer, the VP/CISO has a team of 65 with broad responsibilities over Cybersecurity, Identity and</w:t>
      </w:r>
      <w:r>
        <w:rPr>
          <w:rFonts w:eastAsia="Calibri" w:cs="Calibri"/>
          <w:szCs w:val="22"/>
        </w:rPr>
        <w:t xml:space="preserve"> Access Management, Risk Management and Networking. The VP/CISO will have high visibility across the health system. As a key member of the SVP/CIO leadership team, they will provide the strategy and vision to continue in the development of a robust informa</w:t>
      </w:r>
      <w:r>
        <w:rPr>
          <w:rFonts w:eastAsia="Calibri" w:cs="Calibri"/>
          <w:szCs w:val="22"/>
        </w:rPr>
        <w:t>tion security program. The ideal candidate for the VP/CISO position will be a dynamic executive with a track record of success leading information security, preferably in a complex healthcare setting. He/she will be viewed as a trusted advisor who is genui</w:t>
      </w:r>
      <w:r>
        <w:rPr>
          <w:rFonts w:eastAsia="Calibri" w:cs="Calibri"/>
          <w:szCs w:val="22"/>
        </w:rPr>
        <w:t xml:space="preserve">ne, collaborative and </w:t>
      </w:r>
      <w:proofErr w:type="gramStart"/>
      <w:r>
        <w:rPr>
          <w:rFonts w:eastAsia="Calibri" w:cs="Calibri"/>
          <w:szCs w:val="22"/>
        </w:rPr>
        <w:t>customer-centric</w:t>
      </w:r>
      <w:proofErr w:type="gramEnd"/>
      <w:r>
        <w:rPr>
          <w:rFonts w:eastAsia="Calibri" w:cs="Calibri"/>
          <w:szCs w:val="22"/>
        </w:rPr>
        <w:t xml:space="preserve">. </w:t>
      </w:r>
    </w:p>
    <w:p w14:paraId="261DCD33" w14:textId="77777777" w:rsidR="00B80F18" w:rsidRDefault="00B80F18">
      <w:pPr>
        <w:rPr>
          <w:rFonts w:eastAsia="Calibri" w:cs="Calibri"/>
          <w:szCs w:val="22"/>
        </w:rPr>
      </w:pPr>
    </w:p>
    <w:p w14:paraId="6055F63E" w14:textId="77777777" w:rsidR="00B80F18" w:rsidRDefault="00E261C1">
      <w:pPr>
        <w:rPr>
          <w:rFonts w:eastAsia="Calibri" w:cs="Calibri"/>
          <w:szCs w:val="22"/>
        </w:rPr>
      </w:pPr>
      <w:r>
        <w:rPr>
          <w:rFonts w:eastAsia="Calibri" w:cs="Calibri"/>
          <w:szCs w:val="22"/>
        </w:rPr>
        <w:t>All nominations and applications will be handled with the utmost professional courtesy and confidentiality. Applications, expressions of interest, and nominations are welcome. You may perform any of these activitie</w:t>
      </w:r>
      <w:r>
        <w:rPr>
          <w:rFonts w:eastAsia="Calibri" w:cs="Calibri"/>
          <w:szCs w:val="22"/>
        </w:rPr>
        <w:t xml:space="preserve">s via the </w:t>
      </w:r>
      <w:hyperlink r:id="rId4" w:history="1">
        <w:r>
          <w:rPr>
            <w:color w:val="0000FF"/>
            <w:u w:val="single"/>
          </w:rPr>
          <w:t>WittKieffer Candidate Portal</w:t>
        </w:r>
      </w:hyperlink>
      <w:r>
        <w:rPr>
          <w:rFonts w:eastAsia="Calibri" w:cs="Calibri"/>
          <w:szCs w:val="22"/>
        </w:rPr>
        <w:t xml:space="preserve">. For inquiries and additional information please contact Hillary Ross and Zach Durst at </w:t>
      </w:r>
      <w:hyperlink r:id="rId5" w:history="1">
        <w:r>
          <w:rPr>
            <w:rFonts w:eastAsia="Calibri" w:cs="Calibri"/>
            <w:color w:val="0000FF"/>
            <w:szCs w:val="22"/>
            <w:u w:val="single"/>
          </w:rPr>
          <w:t>zdu</w:t>
        </w:r>
        <w:r>
          <w:rPr>
            <w:rFonts w:eastAsia="Calibri" w:cs="Calibri"/>
            <w:color w:val="0000FF"/>
            <w:szCs w:val="22"/>
            <w:u w:val="single"/>
          </w:rPr>
          <w:t>rst@wittkieffer.com</w:t>
        </w:r>
      </w:hyperlink>
      <w:r>
        <w:rPr>
          <w:rFonts w:eastAsia="Calibri" w:cs="Calibri"/>
          <w:szCs w:val="22"/>
        </w:rPr>
        <w:t xml:space="preserve"> or 630-575-6956.</w:t>
      </w:r>
    </w:p>
    <w:p w14:paraId="5CD484C2" w14:textId="77777777" w:rsidR="00B80F18" w:rsidRDefault="00B80F18"/>
    <w:sectPr w:rsidR="00B80F18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18"/>
    <w:rsid w:val="00B80F18"/>
    <w:rsid w:val="00E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D64"/>
  <w15:chartTrackingRefBased/>
  <w15:docId w15:val="{69004012-1F1E-4C23-A28A-1D50CB92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urst@wittkieffer.com" TargetMode="External"/><Relationship Id="rId4" Type="http://schemas.openxmlformats.org/officeDocument/2006/relationships/hyperlink" Target="https://candidateportal.wittkieffer.com/description?jobID=2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Witt/Kieffer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Golba</dc:creator>
  <cp:keywords/>
  <dc:description/>
  <cp:lastModifiedBy>Erin Waggoner</cp:lastModifiedBy>
  <cp:revision>2</cp:revision>
  <dcterms:created xsi:type="dcterms:W3CDTF">2020-11-13T16:39:00Z</dcterms:created>
  <dcterms:modified xsi:type="dcterms:W3CDTF">2020-11-13T16:39:00Z</dcterms:modified>
</cp:coreProperties>
</file>